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Arial" w:cs="Arial" w:eastAsia="Arial" w:hAnsi="Arial"/>
          <w:b/>
          <w:bCs/>
          <w:color w:val="5C3A1E"/>
          <w:sz w:val="32"/>
          <w:szCs w:val="32"/>
        </w:rPr>
        <w:t xml:space="preserve">PICK4Kids–VEDA STAR AWARDS 2026</w:t>
      </w:r>
    </w:p>
    <w:p>
      <w:pPr>
        <w:spacing w:after="40" w:before="0"/>
        <w:jc w:val="center"/>
      </w:pPr>
      <w:r>
        <w:rPr>
          <w:rFonts w:ascii="Arial" w:cs="Arial" w:eastAsia="Arial" w:hAnsi="Arial"/>
          <w:b/>
          <w:bCs/>
          <w:color w:val="9A6B1F"/>
          <w:sz w:val="26"/>
          <w:szCs w:val="26"/>
        </w:rPr>
        <w:t xml:space="preserve">MOLECULAR INNOVATION AWARD</w:t>
      </w:r>
    </w:p>
    <w:p>
      <w:pPr>
        <w:spacing w:after="40" w:before="0"/>
        <w:jc w:val="center"/>
      </w:pPr>
      <w:r>
        <w:rPr>
          <w:rFonts w:ascii="Arial" w:cs="Arial" w:eastAsia="Arial" w:hAnsi="Arial"/>
          <w:i/>
          <w:iCs/>
          <w:sz w:val="20"/>
          <w:szCs w:val="20"/>
        </w:rPr>
        <w:t xml:space="preserve">Creating and validating what is possible</w:t>
      </w:r>
    </w:p>
    <w:p>
      <w:pPr>
        <w:spacing w:after="200" w:before="0"/>
        <w:jc w:val="center"/>
      </w:pPr>
      <w:r>
        <w:rPr>
          <w:rFonts w:ascii="Arial" w:cs="Arial" w:eastAsia="Arial" w:hAnsi="Arial"/>
          <w:color w:val="555555"/>
          <w:sz w:val="16"/>
          <w:szCs w:val="16"/>
        </w:rPr>
        <w:t xml:space="preserve">Endorsed by the Pediatric Hematology Oncology (PHO) Chapter of IAP | Supported by Veda Star Foundation</w:t>
      </w:r>
    </w:p>
    <w:p>
      <w:pPr>
        <w:pBdr>
          <w:bottom w:val="single" w:color="9A6B1F" w:sz="8" w:space="4"/>
        </w:pBdr>
        <w:spacing w:after="160"/>
        <w:jc w:val="center"/>
      </w:pPr>
      <w:r>
        <w:rPr>
          <w:rFonts w:ascii="Arial" w:cs="Arial" w:eastAsia="Arial" w:hAnsi="Arial"/>
          <w:b/>
          <w:bCs/>
          <w:color w:val="5C3A1E"/>
          <w:sz w:val="28"/>
          <w:szCs w:val="28"/>
        </w:rPr>
        <w:t xml:space="preserve">Application Form — Summary &amp; Detailed Proposal</w:t>
      </w:r>
    </w:p>
    <w:p>
      <w:pPr>
        <w:spacing w:after="200" w:before="0"/>
      </w:pPr>
      <w:r>
        <w:rPr>
          <w:rFonts w:ascii="Arial" w:cs="Arial" w:eastAsia="Arial" w:hAnsi="Arial"/>
          <w:i/>
          <w:iCs/>
          <w:color w:val="555555"/>
          <w:sz w:val="18"/>
          <w:szCs w:val="18"/>
        </w:rPr>
        <w:t xml:space="preserve">Please use this official template and do not change the section headings. Complete all sections within the stated word limits. Save the completed file and upload it on the online application form (DOCX or PDF, maximum 10 MB).</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400"/>
        <w:gridCol w:w="6346"/>
      </w:tblGrid>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Project title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Principal Applicant name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Institution</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keepNext/>
        <w:spacing w:after="120" w:before="240"/>
      </w:pPr>
      <w:r>
        <w:rPr>
          <w:rFonts w:ascii="Arial" w:cs="Arial" w:eastAsia="Arial" w:hAnsi="Arial"/>
          <w:b/>
          <w:bCs/>
          <w:color w:val="5C3A1E"/>
          <w:sz w:val="24"/>
          <w:szCs w:val="24"/>
        </w:rPr>
        <w:t xml:space="preserve">B. Project summary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Scientific abstract (maximum 300 words)</w:t>
            </w:r>
          </w:p>
          <w:p>
            <w:pPr>
              <w:keepNext/>
              <w:spacing w:after="0"/>
            </w:pPr>
            <w:r>
              <w:rPr>
                <w:rFonts w:ascii="Arial" w:cs="Arial" w:eastAsia="Arial" w:hAnsi="Arial"/>
                <w:i/>
                <w:iCs/>
                <w:color w:val="555555"/>
                <w:sz w:val="18"/>
                <w:szCs w:val="18"/>
              </w:rPr>
              <w:t xml:space="preserve">Background/unmet need; objective/hypothesis; methods; expected outcomes; potential impact.</w:t>
            </w:r>
          </w:p>
        </w:tc>
      </w:tr>
      <w:tr>
        <w:trPr>
          <w:trHeight w:val="24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Lay summary (maximum 150 words)</w:t>
            </w:r>
          </w:p>
          <w:p>
            <w:pPr>
              <w:keepNext/>
              <w:spacing w:after="0"/>
            </w:pPr>
            <w:r>
              <w:rPr>
                <w:rFonts w:ascii="Arial" w:cs="Arial" w:eastAsia="Arial" w:hAnsi="Arial"/>
                <w:i/>
                <w:iCs/>
                <w:color w:val="555555"/>
                <w:sz w:val="18"/>
                <w:szCs w:val="18"/>
              </w:rPr>
              <w:t xml:space="preserve">Explain the project for families and non-specialists.</w:t>
            </w:r>
          </w:p>
        </w:tc>
      </w:tr>
      <w:tr>
        <w:trPr>
          <w:trHeight w:val="24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Principal innovation (maximum 100 words)</w:t>
            </w:r>
          </w:p>
          <w:p>
            <w:pPr>
              <w:keepNext/>
              <w:spacing w:after="0"/>
            </w:pPr>
            <w:r>
              <w:rPr>
                <w:rFonts w:ascii="Arial" w:cs="Arial" w:eastAsia="Arial" w:hAnsi="Arial"/>
                <w:i/>
                <w:iCs/>
                <w:color w:val="555555"/>
                <w:sz w:val="18"/>
                <w:szCs w:val="18"/>
              </w:rPr>
              <w:t xml:space="preserve">Complete: “The principal innovation of this proposal is…”</w:t>
            </w:r>
          </w:p>
        </w:tc>
      </w:tr>
      <w:tr>
        <w:trPr>
          <w:trHeight w:val="24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keepNext/>
        <w:spacing w:after="120" w:before="240"/>
      </w:pPr>
      <w:r>
        <w:rPr>
          <w:rFonts w:ascii="Arial" w:cs="Arial" w:eastAsia="Arial" w:hAnsi="Arial"/>
          <w:b/>
          <w:bCs/>
          <w:color w:val="5C3A1E"/>
          <w:sz w:val="24"/>
          <w:szCs w:val="24"/>
        </w:rPr>
        <w:t xml:space="preserve">C. Detailed proposal</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1. Unmet need (max 500 words)</w:t>
            </w:r>
          </w:p>
          <w:p>
            <w:pPr>
              <w:keepNext/>
              <w:spacing w:after="0"/>
            </w:pPr>
            <w:r>
              <w:rPr>
                <w:rFonts w:ascii="Arial" w:cs="Arial" w:eastAsia="Arial" w:hAnsi="Arial"/>
                <w:i/>
                <w:iCs/>
                <w:color w:val="555555"/>
                <w:sz w:val="18"/>
                <w:szCs w:val="18"/>
              </w:rPr>
              <w:t xml:space="preserve">Define the clinical/scientific problem and why it matters.</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2. Innovation and originality (max 500 words)</w:t>
            </w:r>
          </w:p>
          <w:p>
            <w:pPr>
              <w:keepNext/>
              <w:spacing w:after="0"/>
            </w:pPr>
            <w:r>
              <w:rPr>
                <w:rFonts w:ascii="Arial" w:cs="Arial" w:eastAsia="Arial" w:hAnsi="Arial"/>
                <w:i/>
                <w:iCs/>
                <w:color w:val="555555"/>
                <w:sz w:val="18"/>
                <w:szCs w:val="18"/>
              </w:rPr>
              <w:t xml:space="preserve">What is new compared with current knowledge/practice?</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3. Preliminary work / supporting evidence (max 500 words)</w:t>
            </w:r>
          </w:p>
          <w:p>
            <w:pPr>
              <w:keepNext/>
              <w:spacing w:after="0"/>
            </w:pPr>
            <w:r>
              <w:rPr>
                <w:rFonts w:ascii="Arial" w:cs="Arial" w:eastAsia="Arial" w:hAnsi="Arial"/>
                <w:i/>
                <w:iCs/>
                <w:color w:val="555555"/>
                <w:sz w:val="18"/>
                <w:szCs w:val="18"/>
              </w:rPr>
              <w:t xml:space="preserve">Include pilot data or rationale; preliminary data desirable but not mandatory.</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4. Specific aims</w:t>
            </w:r>
          </w:p>
          <w:p>
            <w:pPr>
              <w:keepNext/>
              <w:spacing w:after="0"/>
            </w:pPr>
            <w:r>
              <w:rPr>
                <w:rFonts w:ascii="Arial" w:cs="Arial" w:eastAsia="Arial" w:hAnsi="Arial"/>
                <w:i/>
                <w:iCs/>
                <w:color w:val="555555"/>
                <w:sz w:val="18"/>
                <w:szCs w:val="18"/>
              </w:rPr>
              <w:t xml:space="preserve">Maximum three clearly measurable aims.</w:t>
            </w:r>
          </w:p>
        </w:tc>
      </w:tr>
      <w:tr>
        <w:trPr>
          <w:trHeight w:val="2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5. Research plan (max 1,500 words)</w:t>
            </w:r>
          </w:p>
          <w:p>
            <w:pPr>
              <w:keepNext/>
              <w:spacing w:after="0"/>
            </w:pPr>
            <w:r>
              <w:rPr>
                <w:rFonts w:ascii="Arial" w:cs="Arial" w:eastAsia="Arial" w:hAnsi="Arial"/>
                <w:i/>
                <w:iCs/>
                <w:color w:val="555555"/>
                <w:sz w:val="18"/>
                <w:szCs w:val="18"/>
              </w:rPr>
              <w:t xml:space="preserve">Design; population/samples/data; inclusion/exclusion; molecular methods; processing; bioinformatics/statistics; endpoints; quality assurance; challenges/alternatives; ethics.</w:t>
            </w:r>
          </w:p>
        </w:tc>
      </w:tr>
      <w:tr>
        <w:trPr>
          <w:trHeight w:val="52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6. Clinical translation / patient impact (max 500 words)</w:t>
            </w:r>
          </w:p>
          <w:p>
            <w:pPr>
              <w:keepNext/>
              <w:spacing w:after="0"/>
            </w:pPr>
            <w:r>
              <w:rPr>
                <w:rFonts w:ascii="Arial" w:cs="Arial" w:eastAsia="Arial" w:hAnsi="Arial"/>
                <w:i/>
                <w:iCs/>
                <w:color w:val="555555"/>
                <w:sz w:val="18"/>
                <w:szCs w:val="18"/>
              </w:rPr>
              <w:t xml:space="preserve">How could results change diagnosis, monitoring or treatment?</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7. Scalability and relevance to India (max 300 words)</w:t>
            </w:r>
          </w:p>
          <w:p>
            <w:pPr>
              <w:keepNext/>
              <w:spacing w:after="0"/>
            </w:pPr>
            <w:r>
              <w:rPr>
                <w:rFonts w:ascii="Arial" w:cs="Arial" w:eastAsia="Arial" w:hAnsi="Arial"/>
                <w:i/>
                <w:iCs/>
                <w:color w:val="555555"/>
                <w:sz w:val="18"/>
                <w:szCs w:val="18"/>
              </w:rPr>
              <w:t xml:space="preserve">Potential beyond one institution and relevance to pediatric oncology practice.</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8. Collaboration / capacity building (max 300 words)</w:t>
            </w:r>
          </w:p>
          <w:p>
            <w:pPr>
              <w:keepNext/>
              <w:spacing w:after="0"/>
            </w:pPr>
            <w:r>
              <w:rPr>
                <w:rFonts w:ascii="Arial" w:cs="Arial" w:eastAsia="Arial" w:hAnsi="Arial"/>
                <w:i/>
                <w:iCs/>
                <w:color w:val="555555"/>
                <w:sz w:val="18"/>
                <w:szCs w:val="18"/>
              </w:rPr>
              <w:t xml:space="preserve">Roles and expertise of PHO and other collaborators.</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9. What will this ₹5-lakh Award enable? (max 250 words)</w:t>
            </w:r>
          </w:p>
          <w:p>
            <w:pPr>
              <w:keepNext/>
              <w:spacing w:after="0"/>
            </w:pPr>
            <w:r>
              <w:rPr>
                <w:rFonts w:ascii="Arial" w:cs="Arial" w:eastAsia="Arial" w:hAnsi="Arial"/>
                <w:i/>
                <w:iCs/>
                <w:color w:val="555555"/>
                <w:sz w:val="18"/>
                <w:szCs w:val="18"/>
              </w:rPr>
              <w:t xml:space="preserve">State the concrete milestone that cannot currently be achieved without this grant.</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spacing w:after="80" w:before="200"/>
        <w:jc w:val="center"/>
      </w:pPr>
      <w:r>
        <w:rPr>
          <w:rFonts w:ascii="Arial" w:cs="Arial" w:eastAsia="Arial" w:hAnsi="Arial"/>
          <w:i/>
          <w:iCs/>
          <w:color w:val="555555"/>
          <w:sz w:val="17"/>
          <w:szCs w:val="17"/>
        </w:rPr>
        <w:t xml:space="preserve">— End of template —  Incomplete or modified templates may be considered invalid.</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PICK4Kids–VEDA STAR AWARDS 2026  |  Molecular Innovation Award  |  Page </w:t>
    </w:r>
    <w:r>
      <w:rPr>
        <w:rFonts w:ascii="Arial" w:cs="Arial" w:eastAsia="Arial" w:hAnsi="Arial"/>
        <w:color w:val="5555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Molecular Innovation Award – Application Template</dc:title>
  <dc:creator>PICK4Kids</dc:creator>
  <cp:lastModifiedBy>Un-named</cp:lastModifiedBy>
  <cp:revision>1</cp:revision>
  <dcterms:created xsi:type="dcterms:W3CDTF">2026-09-26T11:54:51.245Z</dcterms:created>
  <dcterms:modified xsi:type="dcterms:W3CDTF">2026-09-26T11:54:51.246Z</dcterms:modified>
</cp:coreProperties>
</file>

<file path=docProps/custom.xml><?xml version="1.0" encoding="utf-8"?>
<Properties xmlns="http://schemas.openxmlformats.org/officeDocument/2006/custom-properties" xmlns:vt="http://schemas.openxmlformats.org/officeDocument/2006/docPropsVTypes"/>
</file>