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EQUITY IN PRECISION MEDICINE AWARD</w:t>
      </w:r>
    </w:p>
    <w:p>
      <w:pPr>
        <w:spacing w:after="40" w:before="0"/>
        <w:jc w:val="center"/>
      </w:pPr>
      <w:r>
        <w:rPr>
          <w:rFonts w:ascii="Arial" w:cs="Arial" w:eastAsia="Arial" w:hAnsi="Arial"/>
          <w:i/>
          <w:iCs/>
          <w:sz w:val="20"/>
          <w:szCs w:val="20"/>
        </w:rPr>
        <w:t xml:space="preserve">Ensuring that no child is left behind</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D. Timeline and Milestones</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120" w:before="0"/>
      </w:pPr>
      <w:r>
        <w:rPr>
          <w:rFonts w:ascii="Arial" w:cs="Arial" w:eastAsia="Arial" w:hAnsi="Arial"/>
          <w:sz w:val="19"/>
          <w:szCs w:val="19"/>
        </w:rPr>
        <w:t xml:space="preserve">List the key activities, milestones and deliverables for each period.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Period</w:t>
            </w:r>
          </w:p>
        </w:tc>
        <w:tc>
          <w:tcPr>
            <w:tcW w:type="dxa" w:w="7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Key activities, milestones and deliverables</w:t>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0–3</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4–6</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7–9</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10–12</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13–18, if applicable</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Equity in Precision Medicine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Precision Medicine Award – Application Template</dc:title>
  <dc:creator>PICK4Kids</dc:creator>
  <cp:lastModifiedBy>Un-named</cp:lastModifiedBy>
  <cp:revision>1</cp:revision>
  <dcterms:created xsi:type="dcterms:W3CDTF">2026-09-26T11:54:51.455Z</dcterms:created>
  <dcterms:modified xsi:type="dcterms:W3CDTF">2026-09-26T11:54:51.455Z</dcterms:modified>
</cp:coreProperties>
</file>

<file path=docProps/custom.xml><?xml version="1.0" encoding="utf-8"?>
<Properties xmlns="http://schemas.openxmlformats.org/officeDocument/2006/custom-properties" xmlns:vt="http://schemas.openxmlformats.org/officeDocument/2006/docPropsVTypes"/>
</file>